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75" w:rsidRDefault="00B87387" w:rsidP="0067417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/>
        </w:rPr>
        <w:drawing>
          <wp:inline distT="0" distB="0" distL="0" distR="0" wp14:anchorId="1DF91031" wp14:editId="76EEED1C">
            <wp:extent cx="278892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23" cy="76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EFD" w:rsidRDefault="001E6EFD" w:rsidP="00717C4E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Italic" w:hAnsi="CenturyGothic-BoldItalic" w:cs="CenturyGothic-BoldItalic"/>
          <w:b/>
          <w:bCs/>
          <w:iCs/>
          <w:sz w:val="26"/>
          <w:szCs w:val="26"/>
        </w:rPr>
      </w:pPr>
      <w:r>
        <w:rPr>
          <w:rFonts w:ascii="CenturyGothic-BoldItalic" w:hAnsi="CenturyGothic-BoldItalic" w:cs="CenturyGothic-BoldItalic"/>
          <w:b/>
          <w:bCs/>
          <w:iCs/>
          <w:sz w:val="26"/>
          <w:szCs w:val="26"/>
        </w:rPr>
        <w:t>Nuove i</w:t>
      </w:r>
      <w:r w:rsidR="00352BCC">
        <w:rPr>
          <w:rFonts w:ascii="CenturyGothic-BoldItalic" w:hAnsi="CenturyGothic-BoldItalic" w:cs="CenturyGothic-BoldItalic"/>
          <w:b/>
          <w:bCs/>
          <w:iCs/>
          <w:sz w:val="26"/>
          <w:szCs w:val="26"/>
        </w:rPr>
        <w:t>nfrastrutture nella bassa veronese</w:t>
      </w:r>
      <w:r>
        <w:rPr>
          <w:rFonts w:ascii="CenturyGothic-BoldItalic" w:hAnsi="CenturyGothic-BoldItalic" w:cs="CenturyGothic-BoldItalic"/>
          <w:b/>
          <w:bCs/>
          <w:iCs/>
          <w:sz w:val="26"/>
          <w:szCs w:val="26"/>
        </w:rPr>
        <w:t>. Acque Veronesi intervie</w:t>
      </w:r>
      <w:r w:rsidR="00352BCC">
        <w:rPr>
          <w:rFonts w:ascii="CenturyGothic-BoldItalic" w:hAnsi="CenturyGothic-BoldItalic" w:cs="CenturyGothic-BoldItalic"/>
          <w:b/>
          <w:bCs/>
          <w:iCs/>
          <w:sz w:val="26"/>
          <w:szCs w:val="26"/>
        </w:rPr>
        <w:t>ne a Villa Bartolomea</w:t>
      </w:r>
      <w:bookmarkStart w:id="0" w:name="_GoBack"/>
      <w:bookmarkEnd w:id="0"/>
      <w:r>
        <w:rPr>
          <w:rFonts w:ascii="CenturyGothic-BoldItalic" w:hAnsi="CenturyGothic-BoldItalic" w:cs="CenturyGothic-BoldItalic"/>
          <w:b/>
          <w:bCs/>
          <w:iCs/>
          <w:sz w:val="26"/>
          <w:szCs w:val="26"/>
        </w:rPr>
        <w:t xml:space="preserve">. </w:t>
      </w:r>
      <w:proofErr w:type="spellStart"/>
      <w:r>
        <w:rPr>
          <w:rFonts w:ascii="CenturyGothic-BoldItalic" w:hAnsi="CenturyGothic-BoldItalic" w:cs="CenturyGothic-BoldItalic"/>
          <w:b/>
          <w:bCs/>
          <w:iCs/>
          <w:sz w:val="26"/>
          <w:szCs w:val="26"/>
        </w:rPr>
        <w:t>Cordioli</w:t>
      </w:r>
      <w:proofErr w:type="spellEnd"/>
      <w:r>
        <w:rPr>
          <w:rFonts w:ascii="CenturyGothic-BoldItalic" w:hAnsi="CenturyGothic-BoldItalic" w:cs="CenturyGothic-BoldItalic"/>
          <w:b/>
          <w:bCs/>
          <w:iCs/>
          <w:sz w:val="26"/>
          <w:szCs w:val="26"/>
        </w:rPr>
        <w:t xml:space="preserve">: “Interventi per oltre 1 milione e 500 mila euro”. </w:t>
      </w:r>
    </w:p>
    <w:p w:rsidR="00717C4E" w:rsidRPr="00273087" w:rsidRDefault="00717C4E" w:rsidP="00717C4E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Italic" w:hAnsi="CenturyGothic-BoldItalic" w:cs="CenturyGothic-BoldItalic"/>
          <w:b/>
          <w:bCs/>
          <w:i/>
          <w:iCs/>
          <w:sz w:val="26"/>
          <w:szCs w:val="26"/>
        </w:rPr>
      </w:pPr>
    </w:p>
    <w:p w:rsidR="00A65C28" w:rsidRDefault="00A65C28" w:rsidP="0071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Nuove infrastrutture, </w:t>
      </w:r>
      <w:r w:rsidR="00273087" w:rsidRPr="00273087">
        <w:rPr>
          <w:rFonts w:ascii="Times New Roman" w:hAnsi="Times New Roman" w:cs="Times New Roman"/>
          <w:sz w:val="26"/>
          <w:szCs w:val="26"/>
        </w:rPr>
        <w:t>adeguamento</w:t>
      </w:r>
      <w:r>
        <w:rPr>
          <w:rFonts w:ascii="Times New Roman" w:hAnsi="Times New Roman" w:cs="Times New Roman"/>
          <w:sz w:val="26"/>
          <w:szCs w:val="26"/>
        </w:rPr>
        <w:t xml:space="preserve"> e potenziamento</w:t>
      </w:r>
      <w:r w:rsidR="00273087" w:rsidRPr="00273087">
        <w:rPr>
          <w:rFonts w:ascii="Times New Roman" w:hAnsi="Times New Roman" w:cs="Times New Roman"/>
          <w:sz w:val="26"/>
          <w:szCs w:val="26"/>
        </w:rPr>
        <w:t xml:space="preserve"> delle reti acquedottistich</w:t>
      </w:r>
      <w:r>
        <w:rPr>
          <w:rFonts w:ascii="Times New Roman" w:hAnsi="Times New Roman" w:cs="Times New Roman"/>
          <w:sz w:val="26"/>
          <w:szCs w:val="26"/>
        </w:rPr>
        <w:t>e,</w:t>
      </w:r>
      <w:r w:rsidR="00F61FEC">
        <w:rPr>
          <w:rFonts w:ascii="Times New Roman" w:hAnsi="Times New Roman" w:cs="Times New Roman"/>
          <w:sz w:val="26"/>
          <w:szCs w:val="26"/>
        </w:rPr>
        <w:t xml:space="preserve"> fognarie</w:t>
      </w:r>
      <w:r>
        <w:rPr>
          <w:rFonts w:ascii="Times New Roman" w:hAnsi="Times New Roman" w:cs="Times New Roman"/>
          <w:sz w:val="26"/>
          <w:szCs w:val="26"/>
        </w:rPr>
        <w:t xml:space="preserve"> e del sistema depurativo.</w:t>
      </w:r>
      <w:r w:rsidR="002F7787">
        <w:rPr>
          <w:rFonts w:ascii="Times New Roman" w:hAnsi="Times New Roman" w:cs="Times New Roman"/>
          <w:sz w:val="26"/>
          <w:szCs w:val="26"/>
        </w:rPr>
        <w:t xml:space="preserve"> Un piano di interventi</w:t>
      </w:r>
      <w:r>
        <w:rPr>
          <w:rFonts w:ascii="Times New Roman" w:hAnsi="Times New Roman" w:cs="Times New Roman"/>
          <w:sz w:val="26"/>
          <w:szCs w:val="26"/>
        </w:rPr>
        <w:t xml:space="preserve"> importante e impegnativo</w:t>
      </w:r>
      <w:r w:rsidR="002F7787">
        <w:rPr>
          <w:rFonts w:ascii="Times New Roman" w:hAnsi="Times New Roman" w:cs="Times New Roman"/>
          <w:sz w:val="26"/>
          <w:szCs w:val="26"/>
        </w:rPr>
        <w:t xml:space="preserve"> quello</w:t>
      </w:r>
      <w:r>
        <w:rPr>
          <w:rFonts w:ascii="Times New Roman" w:hAnsi="Times New Roman" w:cs="Times New Roman"/>
          <w:sz w:val="26"/>
          <w:szCs w:val="26"/>
        </w:rPr>
        <w:t xml:space="preserve"> che </w:t>
      </w:r>
      <w:r w:rsidR="002F7787">
        <w:rPr>
          <w:rFonts w:ascii="Times New Roman" w:hAnsi="Times New Roman" w:cs="Times New Roman"/>
          <w:sz w:val="26"/>
          <w:szCs w:val="26"/>
        </w:rPr>
        <w:t xml:space="preserve">interesserà nei prossimi  mesi il </w:t>
      </w:r>
      <w:r>
        <w:rPr>
          <w:rFonts w:ascii="Times New Roman" w:hAnsi="Times New Roman" w:cs="Times New Roman"/>
          <w:sz w:val="26"/>
          <w:szCs w:val="26"/>
        </w:rPr>
        <w:t>Comune di Villa Bartolomea</w:t>
      </w:r>
      <w:r w:rsidR="002F7787">
        <w:rPr>
          <w:rFonts w:ascii="Times New Roman" w:hAnsi="Times New Roman" w:cs="Times New Roman"/>
          <w:sz w:val="26"/>
          <w:szCs w:val="26"/>
        </w:rPr>
        <w:t xml:space="preserve"> e le sue frazioni</w:t>
      </w:r>
      <w:r>
        <w:rPr>
          <w:rFonts w:ascii="Times New Roman" w:hAnsi="Times New Roman" w:cs="Times New Roman"/>
          <w:sz w:val="26"/>
          <w:szCs w:val="26"/>
        </w:rPr>
        <w:t xml:space="preserve">. Opere per circa 1 milione e 500 mila euro (in parte </w:t>
      </w:r>
      <w:r w:rsidR="002A5793">
        <w:rPr>
          <w:rFonts w:ascii="Times New Roman" w:hAnsi="Times New Roman" w:cs="Times New Roman"/>
          <w:sz w:val="26"/>
          <w:szCs w:val="26"/>
        </w:rPr>
        <w:t>f</w:t>
      </w:r>
      <w:r w:rsidR="0066775D">
        <w:rPr>
          <w:rFonts w:ascii="Times New Roman" w:hAnsi="Times New Roman" w:cs="Times New Roman"/>
          <w:sz w:val="26"/>
          <w:szCs w:val="26"/>
        </w:rPr>
        <w:t>inanziati dalla Regione Veneto)</w:t>
      </w:r>
      <w:r>
        <w:rPr>
          <w:rFonts w:ascii="Times New Roman" w:hAnsi="Times New Roman" w:cs="Times New Roman"/>
          <w:sz w:val="26"/>
          <w:szCs w:val="26"/>
        </w:rPr>
        <w:t xml:space="preserve"> che saranno realizzate da Acque Veronesi, la società consortile che gestisce il servizio idrico integrato in 77 comuni della provincia scaligera e che andranno a migliorare l’intero apparato idrico e fognario del comune del basso veronese.  </w:t>
      </w:r>
    </w:p>
    <w:p w:rsidR="00A65C28" w:rsidRDefault="00A65C28" w:rsidP="0071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29" w:rsidRDefault="00650529" w:rsidP="0065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L’intervento sicuramente più imponente riguarda quello relativo all’a</w:t>
      </w:r>
      <w:r w:rsidRPr="00650529">
        <w:rPr>
          <w:rFonts w:ascii="Times New Roman" w:hAnsi="Times New Roman" w:cs="Times New Roman"/>
          <w:sz w:val="26"/>
          <w:szCs w:val="26"/>
        </w:rPr>
        <w:t>deguamento del sistema depurativo</w:t>
      </w:r>
      <w:r w:rsidR="002F7787">
        <w:rPr>
          <w:rFonts w:ascii="Times New Roman" w:hAnsi="Times New Roman" w:cs="Times New Roman"/>
          <w:sz w:val="26"/>
          <w:szCs w:val="26"/>
        </w:rPr>
        <w:t xml:space="preserve"> del paese</w:t>
      </w:r>
      <w:r>
        <w:rPr>
          <w:rFonts w:ascii="Times New Roman" w:hAnsi="Times New Roman" w:cs="Times New Roman"/>
          <w:sz w:val="26"/>
          <w:szCs w:val="26"/>
        </w:rPr>
        <w:t xml:space="preserve">, che avrà un costo complessivo di 1 milione di euro e che andrà ad </w:t>
      </w:r>
      <w:r w:rsidRPr="006505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aumentare la capacità</w:t>
      </w:r>
      <w:r w:rsidRPr="00650529">
        <w:rPr>
          <w:rFonts w:ascii="Times New Roman" w:hAnsi="Times New Roman" w:cs="Times New Roman"/>
          <w:sz w:val="26"/>
          <w:szCs w:val="26"/>
        </w:rPr>
        <w:t xml:space="preserve"> di tre dei quattro impianti comunali che trattano i proventi delle reti fognarie del capoluogo e delle f</w:t>
      </w:r>
      <w:r>
        <w:rPr>
          <w:rFonts w:ascii="Times New Roman" w:hAnsi="Times New Roman" w:cs="Times New Roman"/>
          <w:sz w:val="26"/>
          <w:szCs w:val="26"/>
        </w:rPr>
        <w:t>razioni di S</w:t>
      </w:r>
      <w:r w:rsidR="002F7787">
        <w:rPr>
          <w:rFonts w:ascii="Times New Roman" w:hAnsi="Times New Roman" w:cs="Times New Roman"/>
          <w:sz w:val="26"/>
          <w:szCs w:val="26"/>
        </w:rPr>
        <w:t>pinimbecco e Carpi</w:t>
      </w:r>
      <w:r w:rsidRPr="00650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I lavori sono partiti </w:t>
      </w:r>
      <w:r w:rsidRPr="00650529">
        <w:rPr>
          <w:rFonts w:ascii="Times New Roman" w:hAnsi="Times New Roman" w:cs="Times New Roman"/>
          <w:sz w:val="26"/>
          <w:szCs w:val="26"/>
        </w:rPr>
        <w:t>a f</w:t>
      </w:r>
      <w:r>
        <w:rPr>
          <w:rFonts w:ascii="Times New Roman" w:hAnsi="Times New Roman" w:cs="Times New Roman"/>
          <w:sz w:val="26"/>
          <w:szCs w:val="26"/>
        </w:rPr>
        <w:t xml:space="preserve">ine giugno 2017 e si concluderanno entro </w:t>
      </w:r>
      <w:r w:rsidR="004128AA">
        <w:rPr>
          <w:rFonts w:ascii="Times New Roman" w:hAnsi="Times New Roman" w:cs="Times New Roman"/>
          <w:sz w:val="26"/>
          <w:szCs w:val="26"/>
        </w:rPr>
        <w:t>la prossima primavera.</w:t>
      </w:r>
      <w:r w:rsidR="004128AA" w:rsidRPr="004128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E’ di 200 mila euro l’importo relativo invece </w:t>
      </w:r>
      <w:r w:rsidR="004128AA">
        <w:rPr>
          <w:rFonts w:ascii="Times New Roman" w:hAnsi="Times New Roman" w:cs="Times New Roman"/>
          <w:sz w:val="26"/>
          <w:szCs w:val="26"/>
        </w:rPr>
        <w:t>all’</w:t>
      </w:r>
      <w:r w:rsidRPr="00650529">
        <w:rPr>
          <w:rFonts w:ascii="Times New Roman" w:hAnsi="Times New Roman" w:cs="Times New Roman"/>
          <w:sz w:val="26"/>
          <w:szCs w:val="26"/>
        </w:rPr>
        <w:t>estensione del servizio di collettamento fognario ad alcune utenz</w:t>
      </w:r>
      <w:r w:rsidR="004128AA">
        <w:rPr>
          <w:rFonts w:ascii="Times New Roman" w:hAnsi="Times New Roman" w:cs="Times New Roman"/>
          <w:sz w:val="26"/>
          <w:szCs w:val="26"/>
        </w:rPr>
        <w:t>e della frazione di Spinimbecco</w:t>
      </w:r>
      <w:r w:rsidRPr="00650529">
        <w:rPr>
          <w:rFonts w:ascii="Times New Roman" w:hAnsi="Times New Roman" w:cs="Times New Roman"/>
          <w:sz w:val="26"/>
          <w:szCs w:val="26"/>
        </w:rPr>
        <w:t xml:space="preserve"> che</w:t>
      </w:r>
      <w:r w:rsidR="004128AA">
        <w:rPr>
          <w:rFonts w:ascii="Times New Roman" w:hAnsi="Times New Roman" w:cs="Times New Roman"/>
          <w:sz w:val="26"/>
          <w:szCs w:val="26"/>
        </w:rPr>
        <w:t>,</w:t>
      </w:r>
      <w:r w:rsidRPr="00650529">
        <w:rPr>
          <w:rFonts w:ascii="Times New Roman" w:hAnsi="Times New Roman" w:cs="Times New Roman"/>
          <w:sz w:val="26"/>
          <w:szCs w:val="26"/>
        </w:rPr>
        <w:t xml:space="preserve"> attualmente</w:t>
      </w:r>
      <w:r w:rsidR="004128AA">
        <w:rPr>
          <w:rFonts w:ascii="Times New Roman" w:hAnsi="Times New Roman" w:cs="Times New Roman"/>
          <w:sz w:val="26"/>
          <w:szCs w:val="26"/>
        </w:rPr>
        <w:t>, recapitano in superficie. Il cantiere, aperto ad inizio anno, dovrebbe terminare nel giugno 2018, una volta ottenute le necessarie autorizzazioni</w:t>
      </w:r>
      <w:r w:rsidR="004128AA" w:rsidRPr="004128AA">
        <w:rPr>
          <w:rFonts w:ascii="Times New Roman" w:hAnsi="Times New Roman" w:cs="Times New Roman"/>
          <w:sz w:val="26"/>
          <w:szCs w:val="26"/>
        </w:rPr>
        <w:t xml:space="preserve"> per l’attraversamento </w:t>
      </w:r>
      <w:r w:rsidR="004128AA">
        <w:rPr>
          <w:rFonts w:ascii="Times New Roman" w:hAnsi="Times New Roman" w:cs="Times New Roman"/>
          <w:sz w:val="26"/>
          <w:szCs w:val="26"/>
        </w:rPr>
        <w:t xml:space="preserve">delle condotte sulla </w:t>
      </w:r>
      <w:r w:rsidR="004128AA" w:rsidRPr="004128AA">
        <w:rPr>
          <w:rFonts w:ascii="Times New Roman" w:hAnsi="Times New Roman" w:cs="Times New Roman"/>
          <w:sz w:val="26"/>
          <w:szCs w:val="26"/>
        </w:rPr>
        <w:t>linea ferroviaria</w:t>
      </w:r>
      <w:r w:rsidR="004128AA">
        <w:rPr>
          <w:rFonts w:ascii="Times New Roman" w:hAnsi="Times New Roman" w:cs="Times New Roman"/>
          <w:sz w:val="26"/>
          <w:szCs w:val="26"/>
        </w:rPr>
        <w:t>. Per quanto concerne infine la rete acquedottistica comunale saranno investiti circa 310 mila euro.  L’intervento, che si concluderà il mese prossimo (i lavori relativi alla finitura stradale saranno probabilmente rimandati</w:t>
      </w:r>
      <w:r w:rsidR="004128AA" w:rsidRPr="004128AA">
        <w:rPr>
          <w:rFonts w:ascii="Times New Roman" w:hAnsi="Times New Roman" w:cs="Times New Roman"/>
          <w:sz w:val="26"/>
          <w:szCs w:val="26"/>
        </w:rPr>
        <w:t xml:space="preserve"> alla prossima primavera, in attesa degli assestamenti degli scavi</w:t>
      </w:r>
      <w:r w:rsidR="00C94928">
        <w:rPr>
          <w:rFonts w:ascii="Times New Roman" w:hAnsi="Times New Roman" w:cs="Times New Roman"/>
          <w:sz w:val="26"/>
          <w:szCs w:val="26"/>
        </w:rPr>
        <w:t xml:space="preserve">), prevede la posa di 1, 5 chilometri di condotte che consentiranno di allacciare alla rete idrica un centinaio di nuove utenze (tra le quali </w:t>
      </w:r>
      <w:r w:rsidR="00C94928" w:rsidRPr="00C94928">
        <w:rPr>
          <w:rFonts w:ascii="Times New Roman" w:hAnsi="Times New Roman" w:cs="Times New Roman"/>
          <w:sz w:val="26"/>
          <w:szCs w:val="26"/>
        </w:rPr>
        <w:t>una scuola per l’infanzia</w:t>
      </w:r>
      <w:r w:rsidR="00C94928">
        <w:rPr>
          <w:rFonts w:ascii="Times New Roman" w:hAnsi="Times New Roman" w:cs="Times New Roman"/>
          <w:sz w:val="26"/>
          <w:szCs w:val="26"/>
        </w:rPr>
        <w:t>) ubicate nelle vie</w:t>
      </w:r>
      <w:r w:rsidR="00C94928" w:rsidRPr="00C9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4928" w:rsidRPr="00C94928">
        <w:rPr>
          <w:rFonts w:ascii="Times New Roman" w:hAnsi="Times New Roman" w:cs="Times New Roman"/>
          <w:sz w:val="26"/>
          <w:szCs w:val="26"/>
        </w:rPr>
        <w:t>Arzaron</w:t>
      </w:r>
      <w:proofErr w:type="spellEnd"/>
      <w:r w:rsidR="00C94928">
        <w:rPr>
          <w:rFonts w:ascii="Times New Roman" w:hAnsi="Times New Roman" w:cs="Times New Roman"/>
          <w:sz w:val="26"/>
          <w:szCs w:val="26"/>
        </w:rPr>
        <w:t>,</w:t>
      </w:r>
      <w:r w:rsidR="00C94928" w:rsidRPr="00C94928">
        <w:rPr>
          <w:rFonts w:ascii="Times New Roman" w:hAnsi="Times New Roman" w:cs="Times New Roman"/>
          <w:sz w:val="26"/>
          <w:szCs w:val="26"/>
        </w:rPr>
        <w:t xml:space="preserve"> Vivaldi, </w:t>
      </w:r>
      <w:proofErr w:type="spellStart"/>
      <w:r w:rsidR="00C94928" w:rsidRPr="00C94928">
        <w:rPr>
          <w:rFonts w:ascii="Times New Roman" w:hAnsi="Times New Roman" w:cs="Times New Roman"/>
          <w:sz w:val="26"/>
          <w:szCs w:val="26"/>
        </w:rPr>
        <w:t>Maestello</w:t>
      </w:r>
      <w:proofErr w:type="spellEnd"/>
      <w:r w:rsidR="00C94928" w:rsidRPr="00C94928">
        <w:rPr>
          <w:rFonts w:ascii="Times New Roman" w:hAnsi="Times New Roman" w:cs="Times New Roman"/>
          <w:sz w:val="26"/>
          <w:szCs w:val="26"/>
        </w:rPr>
        <w:t xml:space="preserve"> e Graziani</w:t>
      </w:r>
      <w:r w:rsidR="00C949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28AA" w:rsidRPr="00650529" w:rsidRDefault="004128AA" w:rsidP="0065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928" w:rsidRDefault="00C94928" w:rsidP="00C9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“Interventi importanti e finanziariamente impegnativi che, da un lato andranno</w:t>
      </w:r>
      <w:r w:rsidR="00717C4E" w:rsidRPr="00273087">
        <w:rPr>
          <w:rFonts w:ascii="Times New Roman" w:hAnsi="Times New Roman" w:cs="Times New Roman"/>
          <w:sz w:val="26"/>
          <w:szCs w:val="26"/>
        </w:rPr>
        <w:t xml:space="preserve"> ad ottimizzare</w:t>
      </w:r>
      <w:r>
        <w:rPr>
          <w:rFonts w:ascii="Times New Roman" w:hAnsi="Times New Roman" w:cs="Times New Roman"/>
          <w:sz w:val="26"/>
          <w:szCs w:val="26"/>
        </w:rPr>
        <w:t xml:space="preserve"> e potenziare le prestazion</w:t>
      </w:r>
      <w:r w:rsidR="00717C4E" w:rsidRPr="00273087">
        <w:rPr>
          <w:rFonts w:ascii="Times New Roman" w:hAnsi="Times New Roman" w:cs="Times New Roman"/>
          <w:sz w:val="26"/>
          <w:szCs w:val="26"/>
        </w:rPr>
        <w:t>i nostri impiant</w:t>
      </w:r>
      <w:r>
        <w:rPr>
          <w:rFonts w:ascii="Times New Roman" w:hAnsi="Times New Roman" w:cs="Times New Roman"/>
          <w:sz w:val="26"/>
          <w:szCs w:val="26"/>
        </w:rPr>
        <w:t xml:space="preserve">i, dall’altro </w:t>
      </w:r>
      <w:r w:rsidR="00B032BB">
        <w:rPr>
          <w:rFonts w:ascii="Times New Roman" w:hAnsi="Times New Roman" w:cs="Times New Roman"/>
          <w:sz w:val="26"/>
          <w:szCs w:val="26"/>
        </w:rPr>
        <w:t xml:space="preserve">porteranno notevoli benefici di carattere ambientale ed igienico per tutto il territorio di Villa Bartolomea </w:t>
      </w:r>
      <w:r w:rsidR="00C51D3E">
        <w:rPr>
          <w:rFonts w:ascii="Times New Roman" w:hAnsi="Times New Roman" w:cs="Times New Roman"/>
          <w:sz w:val="26"/>
          <w:szCs w:val="26"/>
        </w:rPr>
        <w:t>– ha commentato</w:t>
      </w:r>
      <w:r w:rsidR="00B032BB">
        <w:rPr>
          <w:rFonts w:ascii="Times New Roman" w:hAnsi="Times New Roman" w:cs="Times New Roman"/>
          <w:sz w:val="26"/>
          <w:szCs w:val="26"/>
        </w:rPr>
        <w:t xml:space="preserve"> il presidente di Acque Veronesi</w:t>
      </w:r>
      <w:r w:rsidR="00C51D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C4E" w:rsidRPr="00273087">
        <w:rPr>
          <w:rFonts w:ascii="Times New Roman" w:hAnsi="Times New Roman" w:cs="Times New Roman"/>
          <w:b/>
          <w:sz w:val="26"/>
          <w:szCs w:val="26"/>
        </w:rPr>
        <w:t>Niko</w:t>
      </w:r>
      <w:proofErr w:type="spellEnd"/>
      <w:r w:rsidR="00717C4E" w:rsidRPr="002730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7C4E" w:rsidRPr="00273087">
        <w:rPr>
          <w:rFonts w:ascii="Times New Roman" w:hAnsi="Times New Roman" w:cs="Times New Roman"/>
          <w:b/>
          <w:sz w:val="26"/>
          <w:szCs w:val="26"/>
        </w:rPr>
        <w:t>Cordioli</w:t>
      </w:r>
      <w:proofErr w:type="spellEnd"/>
      <w:r w:rsidR="00717C4E" w:rsidRPr="002730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7C4E" w:rsidRPr="00273087">
        <w:rPr>
          <w:rFonts w:ascii="Times New Roman" w:hAnsi="Times New Roman" w:cs="Times New Roman"/>
          <w:sz w:val="26"/>
          <w:szCs w:val="26"/>
        </w:rPr>
        <w:t>–</w:t>
      </w:r>
      <w:r w:rsidR="00B032BB">
        <w:rPr>
          <w:rFonts w:ascii="Times New Roman" w:hAnsi="Times New Roman" w:cs="Times New Roman"/>
          <w:sz w:val="26"/>
          <w:szCs w:val="26"/>
        </w:rPr>
        <w:t xml:space="preserve"> Grazie a questi interventi circa </w:t>
      </w:r>
      <w:r w:rsidR="00B032BB" w:rsidRPr="00B032BB">
        <w:rPr>
          <w:rFonts w:ascii="Times New Roman" w:hAnsi="Times New Roman" w:cs="Times New Roman"/>
          <w:sz w:val="26"/>
          <w:szCs w:val="26"/>
        </w:rPr>
        <w:t>220 abitanti equivalenti</w:t>
      </w:r>
      <w:r w:rsidR="00B032BB">
        <w:rPr>
          <w:rFonts w:ascii="Times New Roman" w:hAnsi="Times New Roman" w:cs="Times New Roman"/>
          <w:sz w:val="26"/>
          <w:szCs w:val="26"/>
        </w:rPr>
        <w:t xml:space="preserve"> </w:t>
      </w:r>
      <w:r w:rsidR="006E6817">
        <w:rPr>
          <w:rFonts w:ascii="Times New Roman" w:hAnsi="Times New Roman" w:cs="Times New Roman"/>
          <w:sz w:val="26"/>
          <w:szCs w:val="26"/>
        </w:rPr>
        <w:t xml:space="preserve">del paese </w:t>
      </w:r>
      <w:r w:rsidR="00B032BB">
        <w:rPr>
          <w:rFonts w:ascii="Times New Roman" w:hAnsi="Times New Roman" w:cs="Times New Roman"/>
          <w:sz w:val="26"/>
          <w:szCs w:val="26"/>
        </w:rPr>
        <w:t xml:space="preserve">saranno finalmente collegati alla rete acquedottistica. Nelle prossime settimane incontreremo il sindaco e gli amministratori del Comune recentemente insediatisi per fare il punto sullo stato di avanzamento dei lavori”. </w:t>
      </w:r>
    </w:p>
    <w:p w:rsidR="00C94928" w:rsidRDefault="00C94928" w:rsidP="00C9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928" w:rsidRPr="00C94928" w:rsidRDefault="00C94928" w:rsidP="00C9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0B0" w:rsidRPr="00273087" w:rsidRDefault="008410B0" w:rsidP="00187DC7">
      <w:pPr>
        <w:rPr>
          <w:rFonts w:ascii="Times New Roman" w:hAnsi="Times New Roman" w:cs="Times New Roman"/>
          <w:b/>
          <w:sz w:val="20"/>
          <w:szCs w:val="20"/>
        </w:rPr>
      </w:pPr>
    </w:p>
    <w:p w:rsidR="00CC62D9" w:rsidRPr="00B032BB" w:rsidRDefault="008410B0" w:rsidP="00CC62D9">
      <w:pPr>
        <w:spacing w:after="0" w:line="240" w:lineRule="auto"/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</w:pPr>
      <w:r w:rsidRPr="00B032BB"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  <w:t>A cura dell’U</w:t>
      </w:r>
      <w:r w:rsidR="00CC62D9" w:rsidRPr="00B032BB"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  <w:t>fficio Stampa di Acque Veronesi</w:t>
      </w:r>
    </w:p>
    <w:p w:rsidR="00CC62D9" w:rsidRPr="00B032BB" w:rsidRDefault="00CC62D9" w:rsidP="00CC62D9">
      <w:pPr>
        <w:spacing w:after="0" w:line="240" w:lineRule="auto"/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</w:pPr>
      <w:r w:rsidRPr="00B032BB"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  <w:t>Marco Mistretta</w:t>
      </w:r>
    </w:p>
    <w:p w:rsidR="00CC62D9" w:rsidRPr="00B032BB" w:rsidRDefault="00273087" w:rsidP="00CC62D9">
      <w:pPr>
        <w:spacing w:after="0" w:line="240" w:lineRule="auto"/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</w:pPr>
      <w:r w:rsidRPr="00B032BB"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  <w:t xml:space="preserve">Tel. </w:t>
      </w:r>
      <w:r w:rsidR="00CC62D9" w:rsidRPr="00B032BB"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  <w:t xml:space="preserve"> 3346005911</w:t>
      </w:r>
    </w:p>
    <w:p w:rsidR="00CC62D9" w:rsidRPr="00B032BB" w:rsidRDefault="00352BCC" w:rsidP="00A1481E">
      <w:pPr>
        <w:spacing w:after="0" w:line="240" w:lineRule="auto"/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</w:pPr>
      <w:hyperlink r:id="rId8" w:history="1">
        <w:r w:rsidR="00CC62D9" w:rsidRPr="00B032BB">
          <w:rPr>
            <w:rStyle w:val="Collegamentoipertestuale"/>
            <w:rFonts w:ascii="Times New Roman" w:eastAsiaTheme="minorEastAsia" w:hAnsi="Times New Roman" w:cs="Times New Roman"/>
            <w:b/>
            <w:color w:val="17365D" w:themeColor="text2" w:themeShade="BF"/>
            <w:lang w:eastAsia="it-IT"/>
          </w:rPr>
          <w:t>Marco.mistretta@acqueveronesi.it</w:t>
        </w:r>
      </w:hyperlink>
      <w:r w:rsidR="00CC62D9" w:rsidRPr="00B032BB">
        <w:rPr>
          <w:rFonts w:ascii="Times New Roman" w:eastAsiaTheme="minorEastAsia" w:hAnsi="Times New Roman" w:cs="Times New Roman"/>
          <w:b/>
          <w:color w:val="17365D" w:themeColor="text2" w:themeShade="BF"/>
          <w:lang w:eastAsia="it-IT"/>
        </w:rPr>
        <w:t xml:space="preserve">   </w:t>
      </w:r>
    </w:p>
    <w:sectPr w:rsidR="00CC62D9" w:rsidRPr="00B03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866"/>
    <w:multiLevelType w:val="hybridMultilevel"/>
    <w:tmpl w:val="392A68E0"/>
    <w:lvl w:ilvl="0" w:tplc="E736AD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E31D9"/>
    <w:multiLevelType w:val="hybridMultilevel"/>
    <w:tmpl w:val="B696518A"/>
    <w:lvl w:ilvl="0" w:tplc="35DA7AA0">
      <w:numFmt w:val="bullet"/>
      <w:lvlText w:val="-"/>
      <w:lvlJc w:val="left"/>
      <w:pPr>
        <w:ind w:left="2061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35"/>
    <w:rsid w:val="000112D5"/>
    <w:rsid w:val="0002608F"/>
    <w:rsid w:val="00052C35"/>
    <w:rsid w:val="00096780"/>
    <w:rsid w:val="000E4D2F"/>
    <w:rsid w:val="00187DC7"/>
    <w:rsid w:val="001B6D4C"/>
    <w:rsid w:val="001C3832"/>
    <w:rsid w:val="001E6EFD"/>
    <w:rsid w:val="00215F92"/>
    <w:rsid w:val="00261136"/>
    <w:rsid w:val="00273087"/>
    <w:rsid w:val="002A14E8"/>
    <w:rsid w:val="002A5793"/>
    <w:rsid w:val="002E4D15"/>
    <w:rsid w:val="002F7787"/>
    <w:rsid w:val="00336F55"/>
    <w:rsid w:val="003436F0"/>
    <w:rsid w:val="00352BCC"/>
    <w:rsid w:val="003A40FA"/>
    <w:rsid w:val="003C6D42"/>
    <w:rsid w:val="003F04A9"/>
    <w:rsid w:val="004128AA"/>
    <w:rsid w:val="004A2421"/>
    <w:rsid w:val="004B0394"/>
    <w:rsid w:val="004C1B64"/>
    <w:rsid w:val="004E1ACE"/>
    <w:rsid w:val="004E607F"/>
    <w:rsid w:val="00531059"/>
    <w:rsid w:val="0055219C"/>
    <w:rsid w:val="00650529"/>
    <w:rsid w:val="0066775D"/>
    <w:rsid w:val="00674175"/>
    <w:rsid w:val="006A0E91"/>
    <w:rsid w:val="006E46D7"/>
    <w:rsid w:val="006E6817"/>
    <w:rsid w:val="00717C4E"/>
    <w:rsid w:val="007234B2"/>
    <w:rsid w:val="00742BBC"/>
    <w:rsid w:val="007809CD"/>
    <w:rsid w:val="007A4F34"/>
    <w:rsid w:val="007B4F98"/>
    <w:rsid w:val="007F5B68"/>
    <w:rsid w:val="00812F2B"/>
    <w:rsid w:val="0083660E"/>
    <w:rsid w:val="008410B0"/>
    <w:rsid w:val="00986D30"/>
    <w:rsid w:val="009A3732"/>
    <w:rsid w:val="009B1583"/>
    <w:rsid w:val="009B55C6"/>
    <w:rsid w:val="009D5E86"/>
    <w:rsid w:val="00A04E77"/>
    <w:rsid w:val="00A1481E"/>
    <w:rsid w:val="00A65C28"/>
    <w:rsid w:val="00AA114E"/>
    <w:rsid w:val="00B032BB"/>
    <w:rsid w:val="00B12229"/>
    <w:rsid w:val="00B85743"/>
    <w:rsid w:val="00B87387"/>
    <w:rsid w:val="00C51D3E"/>
    <w:rsid w:val="00C646DD"/>
    <w:rsid w:val="00C94928"/>
    <w:rsid w:val="00CC62D9"/>
    <w:rsid w:val="00CD5F4C"/>
    <w:rsid w:val="00D80730"/>
    <w:rsid w:val="00DA0526"/>
    <w:rsid w:val="00DA3F40"/>
    <w:rsid w:val="00E4189E"/>
    <w:rsid w:val="00E9682F"/>
    <w:rsid w:val="00EA75A7"/>
    <w:rsid w:val="00F52442"/>
    <w:rsid w:val="00F61FEC"/>
    <w:rsid w:val="00F7518D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C62D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175"/>
    <w:rPr>
      <w:rFonts w:ascii="Tahoma" w:hAnsi="Tahoma" w:cs="Tahoma"/>
      <w:sz w:val="16"/>
      <w:szCs w:val="16"/>
    </w:rPr>
  </w:style>
  <w:style w:type="paragraph" w:customStyle="1" w:styleId="s8">
    <w:name w:val="s8"/>
    <w:basedOn w:val="Normale"/>
    <w:rsid w:val="009B55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9B55C6"/>
  </w:style>
  <w:style w:type="character" w:customStyle="1" w:styleId="s10">
    <w:name w:val="s10"/>
    <w:basedOn w:val="Carpredefinitoparagrafo"/>
    <w:rsid w:val="009B55C6"/>
  </w:style>
  <w:style w:type="paragraph" w:customStyle="1" w:styleId="tecnico">
    <w:name w:val="tecnico"/>
    <w:basedOn w:val="Normale"/>
    <w:rsid w:val="000112D5"/>
    <w:pPr>
      <w:tabs>
        <w:tab w:val="left" w:pos="4820"/>
      </w:tabs>
      <w:spacing w:before="120" w:after="120" w:line="360" w:lineRule="auto"/>
      <w:ind w:firstLine="540"/>
      <w:jc w:val="both"/>
    </w:pPr>
    <w:rPr>
      <w:rFonts w:ascii="Arial" w:eastAsia="Times" w:hAnsi="Arial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24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524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C62D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175"/>
    <w:rPr>
      <w:rFonts w:ascii="Tahoma" w:hAnsi="Tahoma" w:cs="Tahoma"/>
      <w:sz w:val="16"/>
      <w:szCs w:val="16"/>
    </w:rPr>
  </w:style>
  <w:style w:type="paragraph" w:customStyle="1" w:styleId="s8">
    <w:name w:val="s8"/>
    <w:basedOn w:val="Normale"/>
    <w:rsid w:val="009B55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9B55C6"/>
  </w:style>
  <w:style w:type="character" w:customStyle="1" w:styleId="s10">
    <w:name w:val="s10"/>
    <w:basedOn w:val="Carpredefinitoparagrafo"/>
    <w:rsid w:val="009B55C6"/>
  </w:style>
  <w:style w:type="paragraph" w:customStyle="1" w:styleId="tecnico">
    <w:name w:val="tecnico"/>
    <w:basedOn w:val="Normale"/>
    <w:rsid w:val="000112D5"/>
    <w:pPr>
      <w:tabs>
        <w:tab w:val="left" w:pos="4820"/>
      </w:tabs>
      <w:spacing w:before="120" w:after="120" w:line="360" w:lineRule="auto"/>
      <w:ind w:firstLine="540"/>
      <w:jc w:val="both"/>
    </w:pPr>
    <w:rPr>
      <w:rFonts w:ascii="Arial" w:eastAsia="Times" w:hAnsi="Arial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24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524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mistretta@acqueverones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79DB-90DF-4C25-9776-E26E69B1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Acque Veronesi Scarl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Mistretta Marco</dc:creator>
  <cp:lastModifiedBy>mmistretta</cp:lastModifiedBy>
  <cp:revision>6</cp:revision>
  <cp:lastPrinted>2014-08-08T10:35:00Z</cp:lastPrinted>
  <dcterms:created xsi:type="dcterms:W3CDTF">2017-10-19T08:44:00Z</dcterms:created>
  <dcterms:modified xsi:type="dcterms:W3CDTF">2017-10-23T08:01:00Z</dcterms:modified>
</cp:coreProperties>
</file>